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2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428" w:lineRule="exact"/>
        <w:ind w:left="3972"/>
        <w:jc w:val="left"/>
        <w:rPr>
          <w:rFonts w:ascii="宋体" w:cs="宋体"/>
          <w:color w:val="231F20"/>
          <w:kern w:val="0"/>
          <w:sz w:val="36"/>
          <w:szCs w:val="36"/>
        </w:rPr>
      </w:pPr>
      <w:r>
        <w:rPr>
          <w:rFonts w:hint="eastAsia" w:ascii="宋体" w:cs="宋体"/>
          <w:color w:val="231F20"/>
          <w:kern w:val="0"/>
          <w:sz w:val="36"/>
          <w:szCs w:val="36"/>
        </w:rPr>
        <w:t>优质通信工程项目申报表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67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2466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成果名称　　　　　　　</w:t>
      </w:r>
    </w:p>
    <w:p>
      <w:pPr>
        <w:autoSpaceDE w:val="0"/>
        <w:autoSpaceDN w:val="0"/>
        <w:adjustRightInd w:val="0"/>
        <w:spacing w:line="278" w:lineRule="exact"/>
        <w:ind w:left="2466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  <w:sectPr>
          <w:pgSz w:w="11905" w:h="16837"/>
          <w:pgMar w:top="0" w:right="0" w:bottom="0" w:left="0" w:header="720" w:footer="720" w:gutter="0"/>
          <w:cols w:equalWidth="0" w:num="1">
            <w:col w:w="11900"/>
          </w:cols>
        </w:sect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2466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申报单位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　　　　　　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（公章）</w:t>
      </w: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  <w:sectPr>
          <w:type w:val="continuous"/>
          <w:pgSz w:w="11905" w:h="16837"/>
          <w:pgMar w:top="0" w:right="0" w:bottom="0" w:left="0" w:header="720" w:footer="720" w:gutter="0"/>
          <w:cols w:equalWidth="0" w:num="3">
            <w:col w:w="4410" w:space="10"/>
            <w:col w:w="4190" w:space="10"/>
            <w:col w:w="3280"/>
          </w:cols>
        </w:sect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2466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申报日期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　　　　　　　　　　　　　　　　　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4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15" w:lineRule="exact"/>
        <w:ind w:left="1966"/>
        <w:jc w:val="left"/>
        <w:rPr>
          <w:rFonts w:eastAsia="仿宋_GB2312"/>
          <w:color w:val="231F20"/>
          <w:kern w:val="0"/>
          <w:sz w:val="24"/>
        </w:rPr>
        <w:sectPr>
          <w:type w:val="continuous"/>
          <w:pgSz w:w="11905" w:h="16837"/>
          <w:pgMar w:top="0" w:right="0" w:bottom="0" w:left="0" w:header="720" w:footer="720" w:gutter="0"/>
          <w:cols w:equalWidth="0" w:num="2">
            <w:col w:w="3850" w:space="10"/>
            <w:col w:w="8040"/>
          </w:cols>
        </w:sectPr>
      </w:pPr>
      <w:r>
        <w:pict>
          <v:line id="_x0000_s2050" o:spid="_x0000_s2050" o:spt="20" style="position:absolute;left:0pt;margin-left:179.3pt;margin-top:539.05pt;height:0pt;width:252pt;mso-position-horizontal-relative:page;mso-position-vertical-relative:page;z-index:-251656192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  <w:r>
        <w:pict>
          <v:line id="_x0000_s2051" o:spid="_x0000_s2051" o:spt="20" style="position:absolute;left:0pt;margin-left:179.3pt;margin-top:575.05pt;height:0pt;width:252pt;mso-position-horizontal-relative:page;mso-position-vertical-relative:page;z-index:-251655168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  <w:r>
        <w:pict>
          <v:line id="_x0000_s2052" o:spid="_x0000_s2052" o:spt="20" style="position:absolute;left:0pt;margin-left:179.3pt;margin-top:611.05pt;height:0pt;width:252pt;mso-position-horizontal-relative:page;mso-position-vertical-relative:page;z-index:-251654144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9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81" w:lineRule="exact"/>
        <w:ind w:left="4672"/>
        <w:jc w:val="left"/>
        <w:rPr>
          <w:rFonts w:ascii="宋体" w:cs="宋体"/>
          <w:color w:val="231F20"/>
          <w:kern w:val="0"/>
          <w:sz w:val="32"/>
          <w:szCs w:val="32"/>
        </w:rPr>
      </w:pPr>
      <w:r>
        <w:rPr>
          <w:rFonts w:hint="eastAsia" w:ascii="宋体" w:cs="宋体"/>
          <w:color w:val="231F20"/>
          <w:kern w:val="0"/>
          <w:sz w:val="32"/>
          <w:szCs w:val="32"/>
        </w:rPr>
        <w:t>一、工程基本情况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04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15" w:lineRule="exact"/>
        <w:ind w:left="5832"/>
        <w:jc w:val="left"/>
        <w:rPr>
          <w:rFonts w:eastAsia="仿宋_GB2312"/>
          <w:color w:val="231F20"/>
          <w:kern w:val="0"/>
          <w:sz w:val="24"/>
        </w:rPr>
      </w:pPr>
      <w:r>
        <w:rPr>
          <w:rFonts w:eastAsia="仿宋_GB2312"/>
          <w:color w:val="231F20"/>
          <w:kern w:val="0"/>
          <w:sz w:val="24"/>
        </w:rPr>
        <w:pict>
          <v:shape id="_x0000_s2053" o:spid="_x0000_s2053" o:spt="202" type="#_x0000_t202" style="position:absolute;left:0pt;margin-left:79.8pt;margin-top:140.4pt;height:609.6pt;width:438.95pt;mso-position-horizontal-relative:page;mso-position-vertical-relative:page;z-index:-25165312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8719" w:type="dxa"/>
                    <w:tblInd w:w="5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50"/>
                    <w:gridCol w:w="2487"/>
                    <w:gridCol w:w="170"/>
                    <w:gridCol w:w="1689"/>
                    <w:gridCol w:w="2623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项目名称</w:t>
                        </w:r>
                      </w:p>
                    </w:tc>
                    <w:tc>
                      <w:tcPr>
                        <w:tcW w:w="6969" w:type="dxa"/>
                        <w:gridSpan w:val="4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64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1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开工时间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1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9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28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竣工验收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28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时　　间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28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64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组织验收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　　位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9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28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建成投产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28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时　　间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28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7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12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建设规模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及主要工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程　　量</w:t>
                        </w:r>
                      </w:p>
                    </w:tc>
                    <w:tc>
                      <w:tcPr>
                        <w:tcW w:w="6969" w:type="dxa"/>
                        <w:gridSpan w:val="4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3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设计概算（或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17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修正概算）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17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9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28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竣工决算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28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1701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54" w:lineRule="exact"/>
                          <w:ind w:left="17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获优秀通信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17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工程设计成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45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果等级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45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9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54" w:lineRule="exact"/>
                          <w:ind w:left="14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获优秀通信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14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工程设计成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42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果时间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42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7" w:hRule="exact"/>
                    </w:trPr>
                    <w:tc>
                      <w:tcPr>
                        <w:tcW w:w="1750" w:type="dxa"/>
                        <w:vMerge w:val="restart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申报单位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名　　称</w:t>
                        </w:r>
                      </w:p>
                    </w:tc>
                    <w:tc>
                      <w:tcPr>
                        <w:tcW w:w="2487" w:type="dxa"/>
                        <w:vMerge w:val="restart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单位地址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7" w:hRule="exact"/>
                    </w:trPr>
                    <w:tc>
                      <w:tcPr>
                        <w:tcW w:w="1750" w:type="dxa"/>
                        <w:vMerge w:val="continue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申报单位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名　　称</w:t>
                        </w:r>
                      </w:p>
                    </w:tc>
                    <w:tc>
                      <w:tcPr>
                        <w:tcW w:w="2487" w:type="dxa"/>
                        <w:vMerge w:val="continue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邮政编码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7" w:hRule="exact"/>
                    </w:trPr>
                    <w:tc>
                      <w:tcPr>
                        <w:tcW w:w="1750" w:type="dxa"/>
                        <w:vMerge w:val="continue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申报单位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名　　称</w:t>
                        </w:r>
                      </w:p>
                    </w:tc>
                    <w:tc>
                      <w:tcPr>
                        <w:tcW w:w="2487" w:type="dxa"/>
                        <w:vMerge w:val="continue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联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系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人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7" w:hRule="exact"/>
                    </w:trPr>
                    <w:tc>
                      <w:tcPr>
                        <w:tcW w:w="1750" w:type="dxa"/>
                        <w:vMerge w:val="continue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申报单位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名　　称</w:t>
                        </w:r>
                      </w:p>
                    </w:tc>
                    <w:tc>
                      <w:tcPr>
                        <w:tcW w:w="2487" w:type="dxa"/>
                        <w:vMerge w:val="continue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联系电话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58" w:hRule="exact"/>
                    </w:trPr>
                    <w:tc>
                      <w:tcPr>
                        <w:tcW w:w="8719" w:type="dxa"/>
                        <w:gridSpan w:val="5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93" w:lineRule="exact"/>
                          <w:ind w:left="8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附件目录：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</w:p>
    <w:p>
      <w:pPr>
        <w:autoSpaceDE w:val="0"/>
        <w:autoSpaceDN w:val="0"/>
        <w:adjustRightInd w:val="0"/>
        <w:spacing w:line="315" w:lineRule="exact"/>
        <w:ind w:left="5832"/>
        <w:jc w:val="left"/>
        <w:rPr>
          <w:rFonts w:eastAsia="仿宋_GB2312"/>
          <w:color w:val="231F20"/>
          <w:kern w:val="0"/>
          <w:sz w:val="24"/>
        </w:rPr>
        <w:sectPr>
          <w:pgSz w:w="11905" w:h="16837"/>
          <w:pgMar w:top="0" w:right="0" w:bottom="0" w:left="0" w:header="720" w:footer="720" w:gutter="0"/>
          <w:cols w:space="720" w:num="1"/>
        </w:sect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97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81" w:lineRule="exact"/>
        <w:ind w:left="4198"/>
        <w:jc w:val="left"/>
        <w:rPr>
          <w:rFonts w:ascii="宋体" w:cs="宋体"/>
          <w:color w:val="231F20"/>
          <w:kern w:val="0"/>
          <w:sz w:val="32"/>
          <w:szCs w:val="32"/>
        </w:rPr>
      </w:pPr>
      <w:r>
        <w:rPr>
          <w:rFonts w:hint="eastAsia" w:ascii="宋体" w:cs="宋体"/>
          <w:color w:val="231F20"/>
          <w:kern w:val="0"/>
          <w:sz w:val="32"/>
          <w:szCs w:val="32"/>
        </w:rPr>
        <w:t>二、项目概况及申报理由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98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15" w:lineRule="exact"/>
        <w:ind w:left="5832"/>
        <w:jc w:val="left"/>
        <w:rPr>
          <w:rFonts w:eastAsia="仿宋_GB2312"/>
          <w:color w:val="231F20"/>
          <w:kern w:val="0"/>
          <w:sz w:val="24"/>
        </w:rPr>
      </w:pPr>
      <w:r>
        <w:rPr>
          <w:rFonts w:eastAsia="仿宋_GB2312"/>
          <w:color w:val="231F20"/>
          <w:kern w:val="0"/>
          <w:sz w:val="24"/>
        </w:rPr>
        <w:pict>
          <v:shape id="_x0000_s2054" o:spid="_x0000_s2054" o:spt="202" type="#_x0000_t202" style="position:absolute;left:0pt;margin-left:80.15pt;margin-top:147.05pt;height:601.1pt;width:438.25pt;mso-position-horizontal-relative:page;mso-position-vertical-relative:page;z-index:-251652096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8706" w:type="dxa"/>
                    <w:tblInd w:w="5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82"/>
                    <w:gridCol w:w="2178"/>
                    <w:gridCol w:w="1868"/>
                    <w:gridCol w:w="2178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47" w:hRule="exact"/>
                    </w:trPr>
                    <w:tc>
                      <w:tcPr>
                        <w:tcW w:w="2482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9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单位名称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（全称）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95" w:lineRule="exact"/>
                          <w:ind w:left="38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通讯地址及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52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邮政编码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95" w:lineRule="exact"/>
                          <w:ind w:left="37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联系人及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7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联系电话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63" w:lineRule="exact"/>
                          <w:ind w:left="52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单位公章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31" w:hRule="exact"/>
                    </w:trPr>
                    <w:tc>
                      <w:tcPr>
                        <w:tcW w:w="2482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建设单位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31" w:hRule="exact"/>
                    </w:trPr>
                    <w:tc>
                      <w:tcPr>
                        <w:tcW w:w="2482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设计单位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31" w:hRule="exact"/>
                    </w:trPr>
                    <w:tc>
                      <w:tcPr>
                        <w:tcW w:w="2482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设计协作单位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31" w:hRule="exact"/>
                    </w:trPr>
                    <w:tc>
                      <w:tcPr>
                        <w:tcW w:w="2482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26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施工总承包单位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26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26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26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1531" w:hRule="exact"/>
                    </w:trPr>
                    <w:tc>
                      <w:tcPr>
                        <w:tcW w:w="2482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施工单位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68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31" w:hRule="exact"/>
                    </w:trPr>
                    <w:tc>
                      <w:tcPr>
                        <w:tcW w:w="2482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施工协作单位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31" w:hRule="exact"/>
                    </w:trPr>
                    <w:tc>
                      <w:tcPr>
                        <w:tcW w:w="2482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监理单位名称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6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78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05" w:lineRule="exact"/>
                          <w:ind w:left="400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/>
              </w:txbxContent>
            </v:textbox>
          </v:shape>
        </w:pict>
      </w:r>
    </w:p>
    <w:p>
      <w:pPr>
        <w:autoSpaceDE w:val="0"/>
        <w:autoSpaceDN w:val="0"/>
        <w:adjustRightInd w:val="0"/>
        <w:spacing w:line="315" w:lineRule="exact"/>
        <w:ind w:left="5832"/>
        <w:jc w:val="left"/>
        <w:rPr>
          <w:rFonts w:eastAsia="仿宋_GB2312"/>
          <w:color w:val="231F20"/>
          <w:kern w:val="0"/>
          <w:sz w:val="24"/>
        </w:rPr>
        <w:sectPr>
          <w:pgSz w:w="11905" w:h="16837"/>
          <w:pgMar w:top="0" w:right="0" w:bottom="0" w:left="0" w:header="720" w:footer="720" w:gutter="0"/>
          <w:cols w:space="720" w:num="1"/>
        </w:sect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97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81" w:lineRule="exact"/>
        <w:ind w:left="4192"/>
        <w:jc w:val="left"/>
        <w:rPr>
          <w:rFonts w:ascii="宋体" w:cs="宋体"/>
          <w:color w:val="231F20"/>
          <w:kern w:val="0"/>
          <w:sz w:val="32"/>
          <w:szCs w:val="32"/>
        </w:rPr>
      </w:pPr>
      <w:r>
        <w:rPr>
          <w:rFonts w:hint="eastAsia" w:ascii="宋体" w:cs="宋体"/>
          <w:color w:val="231F20"/>
          <w:kern w:val="0"/>
          <w:sz w:val="32"/>
          <w:szCs w:val="32"/>
        </w:rPr>
        <w:t>三、工程概况及申报理由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54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7993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（不够可另附页）</w:t>
      </w:r>
    </w:p>
    <w:p>
      <w:pPr>
        <w:autoSpaceDE w:val="0"/>
        <w:autoSpaceDN w:val="0"/>
        <w:adjustRightInd w:val="0"/>
        <w:spacing w:line="357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1587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　　备注：工程概况及申报理由主要包括：</w:t>
      </w:r>
      <w:r>
        <w:rPr>
          <w:rFonts w:ascii="仿宋_GB2312" w:eastAsia="仿宋_GB2312" w:cs="仿宋_GB2312"/>
          <w:color w:val="231F20"/>
          <w:kern w:val="0"/>
          <w:sz w:val="28"/>
          <w:szCs w:val="28"/>
        </w:rPr>
        <w:t>1</w:t>
      </w: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、项目规模、主要经济和</w:t>
      </w: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1587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社会效益；</w:t>
      </w:r>
      <w:r>
        <w:rPr>
          <w:rFonts w:ascii="仿宋_GB2312" w:eastAsia="仿宋_GB2312" w:cs="仿宋_GB2312"/>
          <w:color w:val="231F20"/>
          <w:kern w:val="0"/>
          <w:sz w:val="28"/>
          <w:szCs w:val="28"/>
        </w:rPr>
        <w:t>2</w:t>
      </w: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、申报理由；</w:t>
      </w:r>
      <w:r>
        <w:rPr>
          <w:rFonts w:ascii="仿宋_GB2312" w:eastAsia="仿宋_GB2312" w:cs="仿宋_GB2312"/>
          <w:color w:val="231F20"/>
          <w:kern w:val="0"/>
          <w:sz w:val="28"/>
          <w:szCs w:val="28"/>
        </w:rPr>
        <w:t>3</w:t>
      </w: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、与当前国内外同类项目技术、经济效益对</w:t>
      </w: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1587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比情况；</w:t>
      </w:r>
      <w:r>
        <w:rPr>
          <w:rFonts w:ascii="仿宋_GB2312" w:eastAsia="仿宋_GB2312" w:cs="仿宋_GB2312"/>
          <w:color w:val="231F20"/>
          <w:kern w:val="0"/>
          <w:sz w:val="28"/>
          <w:szCs w:val="28"/>
        </w:rPr>
        <w:t>4</w:t>
      </w: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、工程创新点及难点，使用新技术、新工艺、新设备的名称</w:t>
      </w: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1587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及来源（注意保密等级）。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68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15" w:lineRule="exact"/>
        <w:ind w:left="5832"/>
        <w:jc w:val="left"/>
        <w:rPr>
          <w:rFonts w:eastAsia="仿宋_GB2312"/>
          <w:color w:val="231F20"/>
          <w:kern w:val="0"/>
          <w:sz w:val="24"/>
        </w:rPr>
        <w:sectPr>
          <w:pgSz w:w="11905" w:h="16837"/>
          <w:pgMar w:top="0" w:right="0" w:bottom="0" w:left="0" w:header="720" w:footer="720" w:gutter="0"/>
          <w:cols w:space="720" w:num="1"/>
        </w:sectPr>
      </w:pPr>
      <w:r>
        <w:pict>
          <v:shape id="_x0000_s2055" o:spid="_x0000_s2055" style="position:absolute;left:0pt;margin-left:79.5pt;margin-top:146.15pt;height:498.6pt;width:436.25pt;mso-position-horizontal-relative:page;mso-position-vertical-relative:page;z-index:-251651072;mso-width-relative:page;mso-height-relative:page;" fillcolor="#000000" filled="t" stroked="t" coordsize="8725,9972" path="m0,9972hhl8725,9972,8725,0,0,0,0,9972xe">
            <v:path arrowok="t"/>
            <v:fill on="t" opacity="0f" focussize="0,0"/>
            <v:stroke weight="1pt" color="#231F20"/>
            <v:imagedata o:title=""/>
            <o:lock v:ext="edit"/>
          </v:shape>
        </w:pic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97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81" w:lineRule="exact"/>
        <w:ind w:left="4672"/>
        <w:jc w:val="left"/>
        <w:rPr>
          <w:rFonts w:ascii="宋体" w:cs="宋体"/>
          <w:color w:val="231F20"/>
          <w:kern w:val="0"/>
          <w:sz w:val="32"/>
          <w:szCs w:val="32"/>
        </w:rPr>
      </w:pPr>
      <w:r>
        <w:rPr>
          <w:rFonts w:hint="eastAsia" w:ascii="宋体" w:cs="宋体"/>
          <w:color w:val="231F20"/>
          <w:kern w:val="0"/>
          <w:sz w:val="32"/>
          <w:szCs w:val="32"/>
        </w:rPr>
        <w:t>四、工程质量情况</w:t>
      </w:r>
    </w:p>
    <w:p>
      <w:pPr>
        <w:autoSpaceDE w:val="0"/>
        <w:autoSpaceDN w:val="0"/>
        <w:adjustRightInd w:val="0"/>
        <w:spacing w:line="338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1682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通信工程质量监督机构意见：</w:t>
      </w:r>
    </w:p>
    <w:p>
      <w:pPr>
        <w:autoSpaceDE w:val="0"/>
        <w:autoSpaceDN w:val="0"/>
        <w:adjustRightInd w:val="0"/>
        <w:spacing w:line="278" w:lineRule="exact"/>
        <w:ind w:left="1682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  <w:sectPr>
          <w:pgSz w:w="11905" w:h="16837"/>
          <w:pgMar w:top="0" w:right="0" w:bottom="0" w:left="0" w:header="720" w:footer="720" w:gutter="0"/>
          <w:cols w:equalWidth="0" w:num="1">
            <w:col w:w="11900"/>
          </w:cols>
        </w:sect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4762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　　　　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质量监督机构盖章</w:t>
      </w: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  <w:sectPr>
          <w:type w:val="continuous"/>
          <w:pgSz w:w="11905" w:h="16837"/>
          <w:pgMar w:top="0" w:right="0" w:bottom="0" w:left="0" w:header="720" w:footer="720" w:gutter="0"/>
          <w:cols w:equalWidth="0" w:num="2">
            <w:col w:w="6150" w:space="10"/>
            <w:col w:w="5740"/>
          </w:cols>
        </w:sectPr>
      </w:pPr>
    </w:p>
    <w:p>
      <w:pPr>
        <w:autoSpaceDE w:val="0"/>
        <w:autoSpaceDN w:val="0"/>
        <w:adjustRightInd w:val="0"/>
        <w:spacing w:line="20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4622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　　　　　　</w:t>
      </w:r>
    </w:p>
    <w:p>
      <w:pPr>
        <w:autoSpaceDE w:val="0"/>
        <w:autoSpaceDN w:val="0"/>
        <w:adjustRightInd w:val="0"/>
        <w:spacing w:line="201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年</w:t>
      </w:r>
    </w:p>
    <w:p>
      <w:pPr>
        <w:autoSpaceDE w:val="0"/>
        <w:autoSpaceDN w:val="0"/>
        <w:adjustRightInd w:val="0"/>
        <w:spacing w:line="201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月</w:t>
      </w:r>
    </w:p>
    <w:p>
      <w:pPr>
        <w:autoSpaceDE w:val="0"/>
        <w:autoSpaceDN w:val="0"/>
        <w:adjustRightInd w:val="0"/>
        <w:spacing w:line="201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  <w:sectPr>
          <w:type w:val="continuous"/>
          <w:pgSz w:w="11905" w:h="16837"/>
          <w:pgMar w:top="0" w:right="0" w:bottom="0" w:left="0" w:header="720" w:footer="720" w:gutter="0"/>
          <w:cols w:equalWidth="0" w:num="4">
            <w:col w:w="6850" w:space="10"/>
            <w:col w:w="550" w:space="10"/>
            <w:col w:w="550" w:space="10"/>
            <w:col w:w="3920"/>
          </w:cols>
        </w:sect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43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1682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用户意见：</w:t>
      </w:r>
    </w:p>
    <w:p>
      <w:pPr>
        <w:autoSpaceDE w:val="0"/>
        <w:autoSpaceDN w:val="0"/>
        <w:adjustRightInd w:val="0"/>
        <w:spacing w:line="278" w:lineRule="exact"/>
        <w:ind w:left="1682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  <w:sectPr>
          <w:type w:val="continuous"/>
          <w:pgSz w:w="11905" w:h="16837"/>
          <w:pgMar w:top="0" w:right="0" w:bottom="0" w:left="0" w:header="720" w:footer="720" w:gutter="0"/>
          <w:cols w:equalWidth="0" w:num="1">
            <w:col w:w="11900"/>
          </w:cols>
        </w:sect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4902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　　　　　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4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单位公章</w:t>
      </w: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  <w:sectPr>
          <w:type w:val="continuous"/>
          <w:pgSz w:w="11905" w:h="16837"/>
          <w:pgMar w:top="0" w:right="0" w:bottom="0" w:left="0" w:header="720" w:footer="720" w:gutter="0"/>
          <w:cols w:equalWidth="0" w:num="2">
            <w:col w:w="6710" w:space="10"/>
            <w:col w:w="5180"/>
          </w:cols>
        </w:sectPr>
      </w:pPr>
    </w:p>
    <w:p>
      <w:pPr>
        <w:autoSpaceDE w:val="0"/>
        <w:autoSpaceDN w:val="0"/>
        <w:adjustRightInd w:val="0"/>
        <w:spacing w:line="201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78" w:lineRule="exact"/>
        <w:ind w:left="5182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　　　　</w:t>
      </w:r>
    </w:p>
    <w:p>
      <w:pPr>
        <w:autoSpaceDE w:val="0"/>
        <w:autoSpaceDN w:val="0"/>
        <w:adjustRightInd w:val="0"/>
        <w:spacing w:line="201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年</w:t>
      </w:r>
    </w:p>
    <w:p>
      <w:pPr>
        <w:autoSpaceDE w:val="0"/>
        <w:autoSpaceDN w:val="0"/>
        <w:adjustRightInd w:val="0"/>
        <w:spacing w:line="201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月</w:t>
      </w:r>
    </w:p>
    <w:p>
      <w:pPr>
        <w:autoSpaceDE w:val="0"/>
        <w:autoSpaceDN w:val="0"/>
        <w:adjustRightInd w:val="0"/>
        <w:spacing w:line="201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278" w:lineRule="exact"/>
        <w:jc w:val="left"/>
        <w:rPr>
          <w:rFonts w:ascii="仿宋_GB2312" w:eastAsia="仿宋_GB2312" w:cs="仿宋_GB2312"/>
          <w:color w:val="231F20"/>
          <w:kern w:val="0"/>
          <w:sz w:val="28"/>
          <w:szCs w:val="28"/>
        </w:rPr>
        <w:sectPr>
          <w:type w:val="continuous"/>
          <w:pgSz w:w="11905" w:h="16837"/>
          <w:pgMar w:top="0" w:right="0" w:bottom="0" w:left="0" w:header="720" w:footer="720" w:gutter="0"/>
          <w:cols w:equalWidth="0" w:num="4">
            <w:col w:w="6570" w:space="10"/>
            <w:col w:w="550" w:space="10"/>
            <w:col w:w="550" w:space="10"/>
            <w:col w:w="4200"/>
          </w:cols>
        </w:sect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58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15" w:lineRule="exact"/>
        <w:ind w:left="5832"/>
        <w:jc w:val="left"/>
        <w:rPr>
          <w:rFonts w:eastAsia="仿宋_GB2312"/>
          <w:color w:val="231F20"/>
          <w:kern w:val="0"/>
          <w:sz w:val="24"/>
        </w:rPr>
        <w:sectPr>
          <w:type w:val="continuous"/>
          <w:pgSz w:w="11905" w:h="16837"/>
          <w:pgMar w:top="0" w:right="0" w:bottom="0" w:left="0" w:header="720" w:footer="720" w:gutter="0"/>
          <w:cols w:equalWidth="0" w:num="1">
            <w:col w:w="11900"/>
          </w:cols>
        </w:sectPr>
      </w:pPr>
      <w:r>
        <w:pict>
          <v:line id="_x0000_s2056" o:spid="_x0000_s2056" o:spt="20" style="position:absolute;left:0pt;margin-left:80.35pt;margin-top:447.65pt;height:0pt;width:434.85pt;mso-position-horizontal-relative:page;mso-position-vertical-relative:page;z-index:-251650048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  <w:r>
        <w:pict>
          <v:line id="_x0000_s2057" o:spid="_x0000_s2057" o:spt="20" style="position:absolute;left:0pt;margin-left:79.35pt;margin-top:141.5pt;height:0pt;width:436.85pt;mso-position-horizontal-relative:page;mso-position-vertical-relative:page;z-index:-251649024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  <w:r>
        <w:pict>
          <v:line id="_x0000_s2058" o:spid="_x0000_s2058" o:spt="20" style="position:absolute;left:0pt;margin-left:79.85pt;margin-top:447.65pt;height:9.22337203685477e+17pt;width:0pt;mso-position-horizontal-relative:page;mso-position-vertical-relative:page;z-index:-251648000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  <w:r>
        <w:pict>
          <v:line id="_x0000_s2059" o:spid="_x0000_s2059" o:spt="20" style="position:absolute;left:0pt;margin-left:515.7pt;margin-top:447.65pt;height:9.22337203685477e+17pt;width:0pt;mso-position-horizontal-relative:page;mso-position-vertical-relative:page;z-index:-251646976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  <w:r>
        <w:pict>
          <v:line id="_x0000_s2060" o:spid="_x0000_s2060" o:spt="20" style="position:absolute;left:0pt;margin-left:79.85pt;margin-top:753.3pt;height:9.22337203685477e+17pt;width:0pt;mso-position-horizontal-relative:page;mso-position-vertical-relative:page;z-index:-251645952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  <w:r>
        <w:pict>
          <v:line id="_x0000_s2061" o:spid="_x0000_s2061" o:spt="20" style="position:absolute;left:0pt;margin-left:515.7pt;margin-top:753.3pt;height:9.22337203685477e+17pt;width:0pt;mso-position-horizontal-relative:page;mso-position-vertical-relative:page;z-index:-251644928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  <w:r>
        <w:pict>
          <v:line id="_x0000_s2062" o:spid="_x0000_s2062" o:spt="20" style="position:absolute;left:0pt;margin-left:79.35pt;margin-top:753.8pt;height:0pt;width:436.85pt;mso-position-horizontal-relative:page;mso-position-vertical-relative:page;z-index:-251643904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97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81" w:lineRule="exact"/>
        <w:ind w:left="4872"/>
        <w:jc w:val="left"/>
        <w:rPr>
          <w:rFonts w:ascii="宋体" w:cs="宋体"/>
          <w:color w:val="231F20"/>
          <w:kern w:val="0"/>
          <w:sz w:val="32"/>
          <w:szCs w:val="32"/>
        </w:rPr>
      </w:pPr>
      <w:r>
        <w:rPr>
          <w:rFonts w:hint="eastAsia" w:ascii="宋体" w:cs="宋体"/>
          <w:color w:val="231F20"/>
          <w:kern w:val="0"/>
          <w:sz w:val="32"/>
          <w:szCs w:val="32"/>
        </w:rPr>
        <w:t>五、申</w:t>
      </w:r>
      <w:r>
        <w:rPr>
          <w:rFonts w:ascii="宋体" w:cs="宋体"/>
          <w:color w:val="231F20"/>
          <w:kern w:val="0"/>
          <w:sz w:val="32"/>
          <w:szCs w:val="32"/>
        </w:rPr>
        <w:t xml:space="preserve"> </w:t>
      </w:r>
      <w:r>
        <w:rPr>
          <w:rFonts w:hint="eastAsia" w:ascii="宋体" w:cs="宋体"/>
          <w:color w:val="231F20"/>
          <w:kern w:val="0"/>
          <w:sz w:val="32"/>
          <w:szCs w:val="32"/>
        </w:rPr>
        <w:t>报</w:t>
      </w:r>
      <w:r>
        <w:rPr>
          <w:rFonts w:ascii="宋体" w:cs="宋体"/>
          <w:color w:val="231F20"/>
          <w:kern w:val="0"/>
          <w:sz w:val="32"/>
          <w:szCs w:val="32"/>
        </w:rPr>
        <w:t xml:space="preserve"> </w:t>
      </w:r>
      <w:r>
        <w:rPr>
          <w:rFonts w:hint="eastAsia" w:ascii="宋体" w:cs="宋体"/>
          <w:color w:val="231F20"/>
          <w:kern w:val="0"/>
          <w:sz w:val="32"/>
          <w:szCs w:val="32"/>
        </w:rPr>
        <w:t>情</w:t>
      </w:r>
      <w:r>
        <w:rPr>
          <w:rFonts w:ascii="宋体" w:cs="宋体"/>
          <w:color w:val="231F20"/>
          <w:kern w:val="0"/>
          <w:sz w:val="32"/>
          <w:szCs w:val="32"/>
        </w:rPr>
        <w:t xml:space="preserve"> </w:t>
      </w:r>
      <w:r>
        <w:rPr>
          <w:rFonts w:hint="eastAsia" w:ascii="宋体" w:cs="宋体"/>
          <w:color w:val="231F20"/>
          <w:kern w:val="0"/>
          <w:sz w:val="32"/>
          <w:szCs w:val="32"/>
        </w:rPr>
        <w:t>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98" w:lineRule="exact"/>
        <w:jc w:val="left"/>
        <w:rPr>
          <w:rFonts w:ascii="仿宋_GB2312" w:eastAsia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315" w:lineRule="exact"/>
        <w:ind w:left="5832"/>
        <w:jc w:val="left"/>
        <w:rPr>
          <w:rFonts w:eastAsia="仿宋_GB2312"/>
          <w:color w:val="231F20"/>
          <w:kern w:val="0"/>
          <w:sz w:val="24"/>
        </w:rPr>
      </w:pPr>
      <w:bookmarkStart w:id="0" w:name="_GoBack"/>
      <w:bookmarkEnd w:id="0"/>
      <w:r>
        <w:rPr>
          <w:rFonts w:eastAsia="仿宋_GB2312"/>
          <w:color w:val="231F20"/>
          <w:kern w:val="0"/>
          <w:sz w:val="24"/>
        </w:rPr>
        <w:pict>
          <v:shape id="_x0000_s2063" o:spid="_x0000_s2063" o:spt="202" type="#_x0000_t202" style="position:absolute;left:0pt;margin-left:79.85pt;margin-top:143.65pt;height:609.6pt;width:438.85pt;mso-position-horizontal-relative:page;mso-position-vertical-relative:page;z-index:-25164288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8717" w:type="dxa"/>
                    <w:tblInd w:w="5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64"/>
                    <w:gridCol w:w="6853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48" w:hRule="exact"/>
                    </w:trPr>
                    <w:tc>
                      <w:tcPr>
                        <w:tcW w:w="1864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1374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曾获奖励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情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况</w:t>
                        </w:r>
                      </w:p>
                    </w:tc>
                    <w:tc>
                      <w:tcPr>
                        <w:tcW w:w="685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92" w:hRule="exact"/>
                    </w:trPr>
                    <w:tc>
                      <w:tcPr>
                        <w:tcW w:w="1864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2196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申报单位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意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见</w:t>
                        </w:r>
                      </w:p>
                    </w:tc>
                    <w:tc>
                      <w:tcPr>
                        <w:tcW w:w="685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8" w:lineRule="exact"/>
                          <w:ind w:left="436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单位盖章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94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92" w:hRule="exact"/>
                    </w:trPr>
                    <w:tc>
                      <w:tcPr>
                        <w:tcW w:w="1864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2196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推荐单位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意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见</w:t>
                        </w:r>
                      </w:p>
                    </w:tc>
                    <w:tc>
                      <w:tcPr>
                        <w:tcW w:w="685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8" w:lineRule="exact"/>
                          <w:ind w:left="436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单位盖章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94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</w:p>
    <w:p>
      <w:pPr/>
    </w:p>
    <w:sectPr>
      <w:pgSz w:w="11905" w:h="16837"/>
      <w:pgMar w:top="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Kozuka Mincho Pro 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Kozuka Mincho Pro R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ozuka Mincho Pro L">
    <w:panose1 w:val="02020300000000000000"/>
    <w:charset w:val="80"/>
    <w:family w:val="auto"/>
    <w:pitch w:val="default"/>
    <w:sig w:usb0="00000083" w:usb1="2AC71C11" w:usb2="00000012" w:usb3="00000000" w:csb0="20020005" w:csb1="0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Sans Serif">
    <w:panose1 w:val="020B0604020202020204"/>
    <w:charset w:val="01"/>
    <w:family w:val="swiss"/>
    <w:pitch w:val="default"/>
    <w:sig w:usb0="61007BDF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F3E"/>
    <w:rsid w:val="00AB0A1B"/>
    <w:rsid w:val="00CC3F3E"/>
    <w:rsid w:val="40F1750E"/>
    <w:rsid w:val="647343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646</Words>
  <Characters>3688</Characters>
  <Lines>30</Lines>
  <Paragraphs>8</Paragraphs>
  <TotalTime>0</TotalTime>
  <ScaleCrop>false</ScaleCrop>
  <LinksUpToDate>false</LinksUpToDate>
  <CharactersWithSpaces>4326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2016-05-27T01:11:00Z</dcterms:created>
  <dc:creator>admin</dc:creator>
  <cp:lastModifiedBy>Administrator</cp:lastModifiedBy>
  <dcterms:modified xsi:type="dcterms:W3CDTF">2016-05-27T08:40:17Z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